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0F400C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 w:rsidRPr="000F400C"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0F400C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4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0F400C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4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0F400C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0C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0F400C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0F400C" w:rsidRDefault="00264A2F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0F400C">
        <w:rPr>
          <w:rFonts w:ascii="Times New Roman" w:hAnsi="Times New Roman" w:cs="Times New Roman"/>
          <w:sz w:val="28"/>
          <w:szCs w:val="28"/>
        </w:rPr>
        <w:t xml:space="preserve">«03» </w:t>
      </w:r>
      <w:r w:rsidRPr="000F400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0F400C">
        <w:rPr>
          <w:rFonts w:ascii="Times New Roman" w:hAnsi="Times New Roman" w:cs="Times New Roman"/>
          <w:sz w:val="28"/>
          <w:szCs w:val="28"/>
        </w:rPr>
        <w:t xml:space="preserve">   2014г</w:t>
      </w:r>
      <w:r w:rsidR="00867D40" w:rsidRPr="000F400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AE7A99" w:rsidRPr="000F40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7D40" w:rsidRPr="000F400C">
        <w:rPr>
          <w:rFonts w:ascii="Times New Roman" w:hAnsi="Times New Roman" w:cs="Times New Roman"/>
          <w:sz w:val="24"/>
          <w:szCs w:val="24"/>
        </w:rPr>
        <w:t xml:space="preserve">№ </w:t>
      </w:r>
      <w:r w:rsidRPr="000F400C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867D40" w:rsidRPr="000F400C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0F400C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F400C">
        <w:rPr>
          <w:rFonts w:ascii="Times New Roman" w:hAnsi="Times New Roman" w:cs="Times New Roman"/>
        </w:rPr>
        <w:t xml:space="preserve">                           </w:t>
      </w:r>
      <w:r w:rsidR="00AE7A99" w:rsidRPr="000F400C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Pr="000F400C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400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Pr="000F400C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400C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Pr="000F400C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400C"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0F400C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F400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7D40" w:rsidRPr="000F400C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F400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64A2F" w:rsidRPr="000F400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64A2F" w:rsidRPr="0034646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400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64A2F" w:rsidRPr="000F400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0F400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0F40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 w:rsidRPr="000F400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400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C2225" w:rsidRPr="000F400C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0F400C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0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0F400C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0C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264A2F" w:rsidRPr="000F400C" w:rsidRDefault="00264A2F" w:rsidP="00264A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00C">
        <w:rPr>
          <w:rFonts w:ascii="Times New Roman" w:hAnsi="Times New Roman" w:cs="Times New Roman"/>
          <w:sz w:val="28"/>
          <w:szCs w:val="28"/>
          <w:u w:val="single"/>
        </w:rPr>
        <w:t>Проверка целевого характера использования субсидий на реализацию мероприятий в рамках долгосрочной целевой программы Иркутской области «Чистая вода» на 2012-2014 годы и подпрограммы «Чистая вода»  государственной программы Иркутской области «Развитие жилищно-коммунального хозяйства Иркутской области» на 2014-2018 годы</w:t>
      </w:r>
    </w:p>
    <w:p w:rsidR="00867D40" w:rsidRPr="000F400C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00C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0F400C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5D231B" w:rsidRPr="000F400C" w:rsidRDefault="005D231B" w:rsidP="004E1C7A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575C" w:rsidRPr="000F400C" w:rsidRDefault="00867D40" w:rsidP="0087575C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00C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0F400C">
        <w:rPr>
          <w:rFonts w:ascii="Times New Roman" w:hAnsi="Times New Roman" w:cs="Times New Roman"/>
          <w:sz w:val="28"/>
          <w:szCs w:val="28"/>
        </w:rPr>
        <w:t xml:space="preserve"> </w:t>
      </w:r>
      <w:r w:rsidR="0087575C" w:rsidRPr="000F400C">
        <w:rPr>
          <w:rFonts w:ascii="Times New Roman" w:hAnsi="Times New Roman" w:cs="Times New Roman"/>
          <w:sz w:val="28"/>
          <w:szCs w:val="28"/>
        </w:rPr>
        <w:t>План работы прокуратуры Баяндаевского района на 2014 год, поручение прокуратуры Баяндаевского района о выделении специалиста для проведения проверки от 28.11.2014 №7-19.</w:t>
      </w:r>
    </w:p>
    <w:p w:rsidR="0087575C" w:rsidRPr="000F400C" w:rsidRDefault="00867D40" w:rsidP="0087575C">
      <w:pPr>
        <w:pStyle w:val="ConsPlusNonformat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0F400C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0F400C">
        <w:rPr>
          <w:rFonts w:ascii="Times New Roman" w:hAnsi="Times New Roman"/>
          <w:sz w:val="24"/>
          <w:szCs w:val="24"/>
        </w:rPr>
        <w:t xml:space="preserve"> </w:t>
      </w:r>
      <w:r w:rsidR="0087575C" w:rsidRPr="000F400C">
        <w:rPr>
          <w:rFonts w:ascii="Times New Roman" w:hAnsi="Times New Roman"/>
          <w:sz w:val="28"/>
          <w:szCs w:val="28"/>
          <w:u w:val="single"/>
        </w:rPr>
        <w:t xml:space="preserve">Бюджетные средства выделенные в виде субсидий из областного бюджета. </w:t>
      </w:r>
    </w:p>
    <w:p w:rsidR="00AE7A99" w:rsidRPr="000F400C" w:rsidRDefault="00867D40" w:rsidP="0087575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F400C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0F400C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0F400C">
        <w:rPr>
          <w:rFonts w:ascii="Times New Roman" w:hAnsi="Times New Roman" w:cs="Times New Roman"/>
          <w:sz w:val="28"/>
          <w:szCs w:val="28"/>
          <w:u w:val="single"/>
        </w:rPr>
        <w:t>администра</w:t>
      </w:r>
      <w:r w:rsidR="00C1128A" w:rsidRPr="000F400C">
        <w:rPr>
          <w:rFonts w:ascii="Times New Roman" w:hAnsi="Times New Roman" w:cs="Times New Roman"/>
          <w:sz w:val="28"/>
          <w:szCs w:val="28"/>
          <w:u w:val="single"/>
        </w:rPr>
        <w:t>ция муниципального образования «</w:t>
      </w:r>
      <w:r w:rsidR="00CC24A2" w:rsidRPr="000F400C">
        <w:rPr>
          <w:rFonts w:ascii="Times New Roman" w:hAnsi="Times New Roman" w:cs="Times New Roman"/>
          <w:sz w:val="28"/>
          <w:szCs w:val="28"/>
          <w:u w:val="single"/>
        </w:rPr>
        <w:t>Хогот</w:t>
      </w:r>
      <w:r w:rsidR="00AE7A99" w:rsidRPr="000F400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87575C" w:rsidRPr="000F400C" w:rsidRDefault="00867D40" w:rsidP="00875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F400C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0F400C">
        <w:rPr>
          <w:rFonts w:ascii="Times New Roman" w:hAnsi="Times New Roman"/>
          <w:b/>
          <w:sz w:val="28"/>
          <w:szCs w:val="28"/>
        </w:rPr>
        <w:t>:</w:t>
      </w:r>
      <w:r w:rsidRPr="000F400C">
        <w:rPr>
          <w:rFonts w:ascii="Times New Roman" w:hAnsi="Times New Roman"/>
          <w:sz w:val="28"/>
          <w:szCs w:val="28"/>
        </w:rPr>
        <w:t xml:space="preserve"> </w:t>
      </w:r>
      <w:r w:rsidR="0087575C" w:rsidRPr="000F400C">
        <w:rPr>
          <w:rFonts w:ascii="Times New Roman" w:hAnsi="Times New Roman"/>
          <w:sz w:val="28"/>
          <w:szCs w:val="28"/>
        </w:rPr>
        <w:t>01.12.2014г.-03.12.2014г.</w:t>
      </w:r>
    </w:p>
    <w:p w:rsidR="0087575C" w:rsidRPr="000F400C" w:rsidRDefault="002F138A" w:rsidP="00875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F400C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0F400C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0F400C">
        <w:rPr>
          <w:rFonts w:ascii="Times New Roman" w:hAnsi="Times New Roman" w:cs="Times New Roman"/>
          <w:sz w:val="28"/>
          <w:szCs w:val="28"/>
        </w:rPr>
        <w:t xml:space="preserve"> </w:t>
      </w:r>
      <w:r w:rsidR="0087575C" w:rsidRPr="000F400C">
        <w:rPr>
          <w:rFonts w:ascii="Times New Roman" w:hAnsi="Times New Roman"/>
          <w:sz w:val="28"/>
          <w:szCs w:val="28"/>
        </w:rPr>
        <w:t>Проверка законности и целевого характера выделенных субсидий.</w:t>
      </w:r>
    </w:p>
    <w:p w:rsidR="0087575C" w:rsidRPr="000F400C" w:rsidRDefault="00867D40" w:rsidP="00875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F400C">
        <w:rPr>
          <w:rFonts w:ascii="Times New Roman" w:hAnsi="Times New Roman" w:cs="Times New Roman"/>
          <w:sz w:val="24"/>
          <w:szCs w:val="24"/>
        </w:rPr>
        <w:t xml:space="preserve"> </w:t>
      </w:r>
      <w:r w:rsidRPr="000F400C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0F400C">
        <w:rPr>
          <w:rFonts w:ascii="Times New Roman" w:hAnsi="Times New Roman" w:cs="Times New Roman"/>
          <w:b/>
          <w:sz w:val="24"/>
          <w:szCs w:val="24"/>
        </w:rPr>
        <w:t>:</w:t>
      </w:r>
      <w:r w:rsidRPr="000F400C">
        <w:rPr>
          <w:rFonts w:ascii="Times New Roman" w:hAnsi="Times New Roman" w:cs="Times New Roman"/>
          <w:sz w:val="24"/>
          <w:szCs w:val="24"/>
        </w:rPr>
        <w:t xml:space="preserve"> </w:t>
      </w:r>
      <w:r w:rsidR="0087575C" w:rsidRPr="000F400C">
        <w:rPr>
          <w:rFonts w:ascii="Times New Roman" w:hAnsi="Times New Roman"/>
          <w:sz w:val="28"/>
          <w:szCs w:val="28"/>
        </w:rPr>
        <w:t xml:space="preserve">2013 и 2014 годы. </w:t>
      </w:r>
    </w:p>
    <w:p w:rsidR="00640769" w:rsidRPr="000F400C" w:rsidRDefault="008C706B" w:rsidP="00875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0F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40" w:rsidRPr="000F400C">
        <w:rPr>
          <w:rFonts w:ascii="Times New Roman" w:hAnsi="Times New Roman" w:cs="Times New Roman"/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 w:rsidRPr="000F400C">
        <w:rPr>
          <w:rFonts w:ascii="Times New Roman" w:hAnsi="Times New Roman" w:cs="Times New Roman"/>
          <w:b/>
          <w:sz w:val="28"/>
          <w:szCs w:val="28"/>
        </w:rPr>
        <w:t>:</w:t>
      </w:r>
      <w:r w:rsidR="00867D40" w:rsidRPr="000F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8A" w:rsidRPr="000F400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7245E" w:rsidRPr="000F400C" w:rsidRDefault="0087245E" w:rsidP="0087245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F400C">
        <w:rPr>
          <w:sz w:val="28"/>
        </w:rPr>
        <w:t xml:space="preserve">Полное наименование: Администрация муниципального образования «Хогот». </w:t>
      </w:r>
    </w:p>
    <w:p w:rsidR="0087245E" w:rsidRPr="000F400C" w:rsidRDefault="0087245E" w:rsidP="0087245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F400C">
        <w:rPr>
          <w:sz w:val="28"/>
        </w:rPr>
        <w:t>Краткое наименование: Администрация МО «Хогот».</w:t>
      </w:r>
    </w:p>
    <w:p w:rsidR="0087245E" w:rsidRPr="000F400C" w:rsidRDefault="0087245E" w:rsidP="0087245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F400C">
        <w:rPr>
          <w:sz w:val="28"/>
        </w:rPr>
        <w:lastRenderedPageBreak/>
        <w:t>Юридический адрес: 669133, Иркутская область, Баяндаевский район, с. Хогот, ул. Трактовая, №65.</w:t>
      </w:r>
    </w:p>
    <w:p w:rsidR="0087245E" w:rsidRPr="000F400C" w:rsidRDefault="0087245E" w:rsidP="0087245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F400C">
        <w:rPr>
          <w:sz w:val="28"/>
        </w:rPr>
        <w:t>Почтовый адрес: 669133, Иркутская область, Баяндаевский район, с. Хогот, ул. Трактовая, №65.</w:t>
      </w:r>
    </w:p>
    <w:p w:rsidR="0087245E" w:rsidRDefault="0087245E" w:rsidP="0087245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F400C">
        <w:rPr>
          <w:sz w:val="28"/>
        </w:rPr>
        <w:t>Администрация МО «Хогот» имеет следующие реквизиты: ИНН 8502003257, КПП 850201001, ОГРН 1068506003697.</w:t>
      </w:r>
    </w:p>
    <w:p w:rsidR="0087245E" w:rsidRPr="000F400C" w:rsidRDefault="0087575C" w:rsidP="0087245E">
      <w:pPr>
        <w:pStyle w:val="1"/>
        <w:tabs>
          <w:tab w:val="left" w:pos="9356"/>
        </w:tabs>
        <w:ind w:right="-81" w:firstLine="567"/>
        <w:jc w:val="both"/>
        <w:rPr>
          <w:sz w:val="28"/>
        </w:rPr>
      </w:pPr>
      <w:r w:rsidRPr="000F400C">
        <w:rPr>
          <w:sz w:val="28"/>
        </w:rPr>
        <w:t>Камеральная п</w:t>
      </w:r>
      <w:r w:rsidR="0087245E" w:rsidRPr="000F400C">
        <w:rPr>
          <w:sz w:val="28"/>
        </w:rPr>
        <w:t>роверка проведена с ведома главы администрации МО «Хогот» Ханарова Владимира Павловича.</w:t>
      </w:r>
    </w:p>
    <w:p w:rsidR="0087245E" w:rsidRDefault="0087245E" w:rsidP="0087245E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0F400C">
        <w:rPr>
          <w:sz w:val="28"/>
        </w:rPr>
        <w:t xml:space="preserve">В проверяемом периоде у администрации поселения имелся лицевой счет №04343014540 в Управлении Федерального Казначейства по Иркутской области для учета средств муниципального бюджета.  </w:t>
      </w:r>
    </w:p>
    <w:p w:rsidR="0036203A" w:rsidRPr="000F400C" w:rsidRDefault="0036203A" w:rsidP="0087245E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</w:p>
    <w:p w:rsidR="00562026" w:rsidRDefault="005D299C" w:rsidP="00C269CE">
      <w:pPr>
        <w:pStyle w:val="1"/>
        <w:tabs>
          <w:tab w:val="left" w:pos="9356"/>
        </w:tabs>
        <w:ind w:right="-81"/>
        <w:jc w:val="both"/>
        <w:rPr>
          <w:b/>
          <w:i/>
          <w:sz w:val="28"/>
          <w:szCs w:val="28"/>
        </w:rPr>
      </w:pPr>
      <w:r w:rsidRPr="000F400C">
        <w:rPr>
          <w:b/>
          <w:sz w:val="28"/>
          <w:szCs w:val="28"/>
        </w:rPr>
        <w:t xml:space="preserve"> </w:t>
      </w:r>
      <w:r w:rsidR="00867D40" w:rsidRPr="000F400C">
        <w:rPr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0F400C">
        <w:rPr>
          <w:b/>
          <w:sz w:val="28"/>
          <w:szCs w:val="28"/>
        </w:rPr>
        <w:t xml:space="preserve"> </w:t>
      </w:r>
      <w:r w:rsidR="00562026" w:rsidRPr="000F400C">
        <w:rPr>
          <w:b/>
          <w:i/>
          <w:sz w:val="28"/>
          <w:szCs w:val="28"/>
        </w:rPr>
        <w:t xml:space="preserve"> </w:t>
      </w:r>
    </w:p>
    <w:p w:rsidR="00377343" w:rsidRPr="000F400C" w:rsidRDefault="00377343" w:rsidP="00C269C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</w:p>
    <w:p w:rsidR="000F400C" w:rsidRPr="000F400C" w:rsidRDefault="000F400C" w:rsidP="000F400C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00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целевого характера использования субсидий на реализацию мероприятий в рамках долгосрочной целевой программы Иркутской области «Чистая вода» на 2012-2014 годы выделенных МО «Хогот» в 2013 году.</w:t>
      </w:r>
    </w:p>
    <w:p w:rsidR="000F400C" w:rsidRPr="000F400C" w:rsidRDefault="000F400C" w:rsidP="000F400C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i/>
          <w:spacing w:val="-7"/>
          <w:sz w:val="28"/>
        </w:rPr>
      </w:pP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Законом Иркутской области от 11.12.2012 №139-оз «Об областном бюджете на 2013 год и на плановый период 2014 и 2015 годов» (далее – Закон №139-оз) муниципальному образованию «Хогот» (далее МО «Хогот») предусмотрены бюджетные ассигнования в ведомственной структуре расходов областного бюджета на 2013 год по коду бюджетной классификации: главе 812 «Министерство жилищной политики, энергетики и транспорта Иркутской области»; разделу, подразделу 05 02 «Коммунальное хозяйство»; целевой статье 522 58 00 «Долгосрочная целевая программа Иркутской области «Чистая вода на 2012-2014 годы»; виду расходов 522 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РФ»; Доп.ФК 0000 в доход местного бюджета муниципального образования «Хогот» для оплаты выполненных объемов работ в рамках реализации соответствующих мероприятий долгосрочной целевой программы Иркутской области «Чистая вода» на 2012-2014 годы, утвержденной постановлением Правительства Иркутской области от 7 марта 2012 года №79-пп (далее - Программа), а именно по бурению водозаборной скважины (далее – мероприятие) в сумме 1200000 руб.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Между Министерством жилищной политики и энергетики Иркутской области и администрацией муниципального образования «Хогот» заключено соглашение №228 о предоставлении субсидии из областного бюджета бюджету муниципального образования Иркутской области в целях софинансирования мероприятий по строительству, реконструкции и модернизации объектов водоснабжения, водоотведения и очистки сточных </w:t>
      </w:r>
      <w:r w:rsidRPr="000F400C">
        <w:rPr>
          <w:sz w:val="28"/>
          <w:szCs w:val="28"/>
        </w:rPr>
        <w:lastRenderedPageBreak/>
        <w:t xml:space="preserve">вод, предусмотренных долгосрочной целевой программой Иркутской области «Чистая вода» на 2012-2014 годы от 10 июля 2013 года (далее по тексту Соглашение №228 от 10.07.2013г.), в соответствии с которым Министерство жилищной политики и энергетики Иркутской области обеспечивает предоставление в 2013 году субсидии бюджету муниципального образования «Хогот» в сумме 1200000 руб., долевое софинансирование за счет средств местного бюджета в размере составляет 24800 руб.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Уведомлением по расчетам между бюджетами от 06.05.2013г. №3124 Министерством жилищной политики, энергетики и транспорта Иркутской области до муниципального образования «Хогот» были доведены лимиты бюджетных ассигнований в размере 1200000 руб. по разделу, подразделу 05 02 «Коммунальное хозяйство»; целевой статье 522 58 00 «Долгосрочная целевая программа Иркутской области «Чистая вода на 2012-2014 годы»; виду расходов 522 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РФ».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По данным сайта </w:t>
      </w:r>
      <w:r w:rsidRPr="000F400C">
        <w:rPr>
          <w:sz w:val="28"/>
          <w:szCs w:val="28"/>
          <w:lang w:val="en-US"/>
        </w:rPr>
        <w:t>zakupki</w:t>
      </w:r>
      <w:r w:rsidRPr="000F400C">
        <w:rPr>
          <w:sz w:val="28"/>
          <w:szCs w:val="28"/>
        </w:rPr>
        <w:t>.</w:t>
      </w:r>
      <w:r w:rsidRPr="000F400C">
        <w:rPr>
          <w:sz w:val="28"/>
          <w:szCs w:val="28"/>
          <w:lang w:val="en-US"/>
        </w:rPr>
        <w:t>gov</w:t>
      </w:r>
      <w:r w:rsidRPr="000F400C">
        <w:rPr>
          <w:sz w:val="28"/>
          <w:szCs w:val="28"/>
        </w:rPr>
        <w:t>.</w:t>
      </w:r>
      <w:r w:rsidRPr="000F400C">
        <w:rPr>
          <w:sz w:val="28"/>
          <w:szCs w:val="28"/>
          <w:lang w:val="en-US"/>
        </w:rPr>
        <w:t>ru</w:t>
      </w:r>
      <w:r w:rsidRPr="000F400C">
        <w:rPr>
          <w:sz w:val="28"/>
          <w:szCs w:val="28"/>
        </w:rPr>
        <w:t xml:space="preserve"> был проведен открытый аукцион в электронной форме №0134300007713000001 на бурение скважины в с. Шутхалун, Баяндаевского района, Иркутской области. В извещении о проведении открытого аукциона в электронной форме № 0134300007713000001 опубликованного 23.04.2013г. указана начальная (максимальная) цена контракта 1244010,28 руб.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В соответствии  с протоколом подведения итогов открытого аукциона в электронной форме </w:t>
      </w:r>
      <w:r w:rsidRPr="000F400C">
        <w:rPr>
          <w:bCs/>
          <w:kern w:val="36"/>
          <w:sz w:val="28"/>
          <w:szCs w:val="28"/>
        </w:rPr>
        <w:t>0134300007713000001</w:t>
      </w:r>
      <w:r w:rsidRPr="000F400C">
        <w:rPr>
          <w:sz w:val="28"/>
          <w:szCs w:val="28"/>
        </w:rPr>
        <w:t xml:space="preserve"> от 13.05.2013г. победителем аукциона признано ООО «Ушаковская».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По результатам проведения открытого аукциона в электронной форме 0134300007713000001 заключен муниципальный контракт №1 на бурение скважины в с. Шутхалун, Баяндаевского района Иркутской области от 24 мая 2013 года (далее по тексту Муниципальный контракт №1 от 24.05.2013г.), в соответствии с которым администрация муниципального образования «Нагалык» именуемое «Заказчик» и Общество с ограниченной ответственностью «Ушаковская» именуемое «Подрядчик», заключили контракт о нижеследующем: «Заказчик» поручает и обязуется принять и оплатить, а «Подрядчик» принимает на себя и обязуется выполнить бурение скважины по адресу: Иркутская область, Баяндаевский район, с. Шутхалун,  стоимость работ, поручаемых «Подрядчику» составляет 951667,92 руб.  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В пункте 2.1 Муниципального контракта №1 от 24.05.2013г. определено следующее: «Стоимость работ, поручаемых «Подрядчику» по настоящему Контракту, определяется локальным сметным расчетом (Приложение №1) и составляет 951667 рублей 92 копеек». Сметный ресурсный расчет на сумму 951667 рублей 92 копейки, о котором отмечено в пункте 2.1 Муниципального контракта №1 от 24 мая 2013г. к данному контракту прилагается. </w:t>
      </w:r>
    </w:p>
    <w:p w:rsid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</w:rPr>
      </w:pPr>
      <w:r w:rsidRPr="000F400C">
        <w:rPr>
          <w:sz w:val="28"/>
          <w:szCs w:val="28"/>
        </w:rPr>
        <w:lastRenderedPageBreak/>
        <w:t>О поступлении Субсидии в соответствии  с Соглашением №228 от 10.07.2013г. представлено к проверке платежное поручение №681 от 23.12.2013г. на 915867,92 руб., где плательщиком является Минфин Иркутской области, министерство жилищной политики и энергетики Иркутской области, получателем является Администрация МО «Хогот».</w:t>
      </w:r>
      <w:r w:rsidRPr="000F400C">
        <w:rPr>
          <w:b/>
          <w:sz w:val="28"/>
          <w:szCs w:val="28"/>
        </w:rPr>
        <w:t xml:space="preserve"> </w:t>
      </w:r>
    </w:p>
    <w:p w:rsidR="00346463" w:rsidRPr="000F400C" w:rsidRDefault="00346463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В подтверждение  о выполненных работах по муниципальному контракту №1 от 24.05.2013г. к проверке представлены: акт о приемке выполненных работ №1 от 25.12.2013г. на 951667,92 руб. (форма №КС-2) и справка о стоимости выполненных работ и затрат №1 от 25.12.2013г. на 951667,92 руб. (форма №КС-3).</w:t>
      </w:r>
    </w:p>
    <w:p w:rsidR="00346463" w:rsidRPr="000F400C" w:rsidRDefault="00346463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По факту оплаты выполненных работ по муниципальному контракту №1 от 24.05.2013г. к проверке представлены платежные поручения: №6364546 от 10.12.2013г. на 24800 руб., 6532681 от 26.12.2013 на 915867,92 руб., №101 от 06.12.2013г.  на 11000 руб. итого на 951667,92 руб.  </w:t>
      </w:r>
    </w:p>
    <w:p w:rsidR="000F400C" w:rsidRDefault="00346463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6463" w:rsidRDefault="00346463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0F400C" w:rsidRPr="000F400C" w:rsidRDefault="000F400C" w:rsidP="000F400C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0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Проверка целевого характера использования субсидий на реализацию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 выделенных МО «Хогот» в 2014 году. </w:t>
      </w:r>
    </w:p>
    <w:p w:rsidR="000F400C" w:rsidRDefault="000F400C" w:rsidP="000F400C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i/>
          <w:spacing w:val="-7"/>
          <w:sz w:val="28"/>
        </w:rPr>
      </w:pPr>
    </w:p>
    <w:p w:rsid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Законом Иркутской области от 11.12.2013 №113-оз «Об областном бюджете на 2014 год и на плановый период 2015 и 2016 годов» (далее – Закон №113-оз) муниципальному образованию «Хогот» (далее МО «Хогот») предусмотрены бюджетные ассигнования на 2014 год: по ведомственной статье расходов 812 «Министерство жилищной политики и энергетики Иркутской области»; разделу, подразделу 05 02 «Коммунальное хозяйство»; целевой статье 61.6.02.99 «Прочие мероприятия по развитию и модернизации объектов водоснабжения, водоотведения и очистки сточных вод»; виду расходов 522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РФ»; Доп.ФК 0000 в доход местного бюджета муниципального образования «Хогот» для оплаты выполненных объемов работ в рамках реализации мероприятия в сумме 1000000 руб. </w:t>
      </w:r>
    </w:p>
    <w:p w:rsidR="00346463" w:rsidRPr="000F400C" w:rsidRDefault="00346463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Между Министерством жилищной политики и энергетики Иркутской области и администрацией муниципального образования «Хогот» заключено соглашение №353 о предоставлении субсидии из областного бюджета бюджету муниципального образования «Хогот» в целях софинансирования мероприятий, предусмотренных подпрограммой «Чистая вода» на 2014-2018 </w:t>
      </w:r>
      <w:r w:rsidRPr="000F400C">
        <w:rPr>
          <w:sz w:val="28"/>
          <w:szCs w:val="28"/>
        </w:rPr>
        <w:lastRenderedPageBreak/>
        <w:t>годы государственной программы Иркутской области «Развитие жилищно-коммунального хозяйства Иркутской области на 2014-2018 годы от 13 октября 2014 года (далее по тексту Соглашение №353 от 13.10.2014г.), в соответствии с которым Министерством жилищной политики и энергетики Иркутской области обеспечивает предоставление в 2014 году субсидии бюджету муниципального образования «Хогот» в сумме 1000000 руб., долевое софинансирование за счет средств местного бюджета в размере составляет 20500 руб.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Уведомлением по расчетам между бюджетами от 05.08.2014г. №6545 Министерством жилищной политики и энергетики Иркутской области до муниципального образования «Хогот» были доведены лимиты бюджетных ассигнований в размере 1000000 руб. по разделу, подразделу 05 02 «Коммунальное хозяйство»; целевой статье 61.6.02.99 «Прочие мероприятия по развитию и модернизации объектов водоснабжения, водоотведения и очистки сточных вод»; виду расходов 522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РФ».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К проверке представлена документация о проведении открытого аукциона в электронной форме 0134300007914000005 по выполнению работ по бурению водозаборной скважины в д. Старый Хогот, Баяндаевского района Иркутской области. В извещении о проведении открытого аукциона в электронной форме  0134300007914000005 опубликованного 11.06.2014г. указана начальная (максимальная) цена контракта 1249500 руб.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В соответствии  с протоколом подведения итогов открытого аукциона в электронной форме 0134300007914000005 от 07.07.2014г. победителем аукциона признано ООО «СтройАвтоДор».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По результатам проведения открытого аукциона в электронной форме 134300007914000005 заключен муниципальный контракт №2014.183806 на выполнение работ по бурению скважины в д. Старый Хогот, Баяндаевского района Иркутской области от 28 июля 2014 года (далее по тексту Муниципальный контракт №2014.183806 от 28.07.2014г.), в соответствии с которым администрация муниципального образования «Хогот» является «Заказчиком» и Общество с ограниченной ответственностью «СтройАвтоДор» является «Подрядчиком». Предметом    Муниципального контракта №2014.183806 от 28.06.2014г. является выполнение «Подрядчиком» работ по бурению скважины по адресу: Иркутская область, Баяндаевский район, д. Старый Хогот в соответствии со сметой, стоимость работ составляет 1009680 рублей 00 копеек.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О поступлении Субсидии в соответствии  с Соглашением №353 от 13.10.2014г. представлено к проверке платежное поручение №537 от 30.10.2014г. на 989180,00 руб., где плательщиком является Минфин Иркутской области, министерство жилищной политики и энергетики Иркутской области, получателем является Администрация МО «Хогот».</w:t>
      </w:r>
      <w:r w:rsidRPr="000F400C">
        <w:rPr>
          <w:b/>
          <w:sz w:val="28"/>
          <w:szCs w:val="28"/>
        </w:rPr>
        <w:t xml:space="preserve">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lastRenderedPageBreak/>
        <w:t>В подтверждение  о выполненных работах по Муниципальному контракту №2014.183806 от 28.07.2014г. к проверке представлены: акт выполненных работ №1 от 22.08.2014г. на 32165 руб. (форма №КС-2) и справка о стоимости выполненных работ и затрат №1 от 28.07.2014г. на 32165 руб. (форма №КС-3),  акт выполненных работ №2 от 01.09.2014г. на 977515 руб. (форма №КС-2) и справка о стоимости выполненных работ и затрат №2 от 01.09.2014г. на 977515 руб. (форма №КС-3)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На основании счета №16 от 22.08.2014г. на 32165 руб. и счета №17 от 01.09.2014г. на 977515 руб.  администрацией Муниципального образования «Хогот» согласно Муниципального контракта №2014.183806 от 28.07.2014г. </w:t>
      </w:r>
    </w:p>
    <w:p w:rsidR="000F400C" w:rsidRPr="000F400C" w:rsidRDefault="000F400C" w:rsidP="000F400C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 xml:space="preserve">произведена оплата выполненных работ  в общей сумме на 1009680 руб., реквизиты платежных поручений: №435273 от 17.09.2014г. на 20500 руб., №893742 от 24.11.2014 на 977515 руб., №893741 от 24.11.2014г. на 11665 руб.    </w:t>
      </w:r>
    </w:p>
    <w:p w:rsidR="000F400C" w:rsidRPr="000F400C" w:rsidRDefault="000F400C" w:rsidP="000F400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51545E" w:rsidRPr="000F400C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0F400C">
        <w:rPr>
          <w:b/>
          <w:sz w:val="28"/>
          <w:szCs w:val="28"/>
        </w:rPr>
        <w:t>9</w:t>
      </w:r>
      <w:r w:rsidR="00867D40" w:rsidRPr="000F400C">
        <w:rPr>
          <w:b/>
          <w:sz w:val="28"/>
          <w:szCs w:val="28"/>
        </w:rPr>
        <w:t>. Выводы:</w:t>
      </w:r>
      <w:r w:rsidR="00A24B58" w:rsidRPr="000F400C">
        <w:rPr>
          <w:b/>
          <w:sz w:val="28"/>
          <w:szCs w:val="28"/>
        </w:rPr>
        <w:t xml:space="preserve"> </w:t>
      </w:r>
    </w:p>
    <w:p w:rsidR="000F400C" w:rsidRPr="000F400C" w:rsidRDefault="000F400C" w:rsidP="000F40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0C">
        <w:rPr>
          <w:rFonts w:ascii="Times New Roman" w:hAnsi="Times New Roman" w:cs="Times New Roman"/>
          <w:sz w:val="28"/>
          <w:szCs w:val="28"/>
        </w:rPr>
        <w:t>1.</w:t>
      </w:r>
      <w:r w:rsidRPr="000F400C">
        <w:rPr>
          <w:sz w:val="28"/>
          <w:szCs w:val="28"/>
        </w:rPr>
        <w:t xml:space="preserve"> </w:t>
      </w:r>
      <w:r w:rsidRPr="000F400C">
        <w:rPr>
          <w:rFonts w:ascii="Times New Roman" w:hAnsi="Times New Roman" w:cs="Times New Roman"/>
          <w:sz w:val="28"/>
          <w:szCs w:val="28"/>
        </w:rPr>
        <w:t>В результате проверки и на основании вышеизложенного можно сделать вывод об использовании субсидий на реализацию мероприятий в рамках долгосрочной целевой программы Иркутской области «Чистая вода» на 2012-2014 годы выделенных МО «Хогот» в 2013 году по целевому назначению.</w:t>
      </w:r>
    </w:p>
    <w:p w:rsidR="000F400C" w:rsidRDefault="000F400C" w:rsidP="000F40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0C">
        <w:rPr>
          <w:rFonts w:ascii="Times New Roman" w:hAnsi="Times New Roman" w:cs="Times New Roman"/>
          <w:sz w:val="28"/>
          <w:szCs w:val="28"/>
        </w:rPr>
        <w:t>2. В результате проверки и на основании вышеизложенного можно сделать вывод об использовании субсидий на реализацию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 выделенных МО «Хогот» в 2014 году по целевому назначению.</w:t>
      </w:r>
    </w:p>
    <w:p w:rsidR="00377343" w:rsidRPr="000F400C" w:rsidRDefault="00377343" w:rsidP="000F40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B58" w:rsidRDefault="00A24B58" w:rsidP="00A24B58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0F400C">
        <w:rPr>
          <w:b/>
          <w:sz w:val="28"/>
          <w:szCs w:val="28"/>
        </w:rPr>
        <w:t>10. Предложения:</w:t>
      </w:r>
    </w:p>
    <w:p w:rsidR="00377343" w:rsidRPr="000F400C" w:rsidRDefault="00377343" w:rsidP="00A24B58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</w:p>
    <w:p w:rsidR="000F400C" w:rsidRDefault="000F400C" w:rsidP="000F400C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1. Результаты проверки направить в Прокуратуру Баяндаевского района.</w:t>
      </w:r>
    </w:p>
    <w:p w:rsidR="00377343" w:rsidRPr="000F400C" w:rsidRDefault="00377343" w:rsidP="000F400C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0F400C">
        <w:rPr>
          <w:b/>
          <w:sz w:val="28"/>
          <w:szCs w:val="28"/>
        </w:rPr>
        <w:t>11. Приложения:</w:t>
      </w:r>
    </w:p>
    <w:p w:rsidR="00377343" w:rsidRPr="000F400C" w:rsidRDefault="00377343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</w:p>
    <w:p w:rsidR="000F400C" w:rsidRPr="000F400C" w:rsidRDefault="000F400C" w:rsidP="000F400C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мероприятия:</w:t>
      </w:r>
    </w:p>
    <w:p w:rsidR="000F400C" w:rsidRPr="000F400C" w:rsidRDefault="000F400C" w:rsidP="000F400C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11.12.2012 №139-оз «Об областном бюджете на 2013 год и на плановый период 2014 и 2015 годов»</w:t>
      </w:r>
    </w:p>
    <w:p w:rsidR="000F400C" w:rsidRPr="000F400C" w:rsidRDefault="000F400C" w:rsidP="000F400C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11.12.2013 №113-оз «Об областном бюджете на 2014 год и на плановый период 2015 и 2016 годов».</w:t>
      </w:r>
    </w:p>
    <w:p w:rsidR="000F400C" w:rsidRPr="000F400C" w:rsidRDefault="000F400C" w:rsidP="000F400C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400C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самоуправления». </w:t>
      </w:r>
    </w:p>
    <w:p w:rsidR="000F400C" w:rsidRPr="000F400C" w:rsidRDefault="000F400C" w:rsidP="000F400C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Федеральный закон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0F400C" w:rsidRPr="000F400C" w:rsidRDefault="000F400C" w:rsidP="000F400C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lastRenderedPageBreak/>
        <w:t xml:space="preserve">Федеральный </w:t>
      </w:r>
      <w:hyperlink r:id="rId8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0F400C">
          <w:rPr>
            <w:sz w:val="28"/>
            <w:szCs w:val="28"/>
          </w:rPr>
          <w:t>закон</w:t>
        </w:r>
      </w:hyperlink>
      <w:r w:rsidRPr="000F400C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400C" w:rsidRPr="000F400C" w:rsidRDefault="000F400C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600ABC" w:rsidRPr="000F400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400C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</w:p>
    <w:p w:rsidR="001E4619" w:rsidRPr="000F400C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400C"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Pr="000F400C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Pr="000F400C" w:rsidRDefault="00867D40" w:rsidP="001E4619">
      <w:pPr>
        <w:pStyle w:val="ConsPlusNonformat"/>
        <w:widowControl/>
        <w:jc w:val="both"/>
      </w:pPr>
      <w:r w:rsidRPr="000F400C">
        <w:rPr>
          <w:rFonts w:ascii="Times New Roman" w:hAnsi="Times New Roman" w:cs="Times New Roman"/>
          <w:sz w:val="28"/>
          <w:szCs w:val="28"/>
        </w:rPr>
        <w:t>Инспектор</w:t>
      </w:r>
      <w:r w:rsidR="00600ABC" w:rsidRPr="000F4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 w:rsidRPr="000F400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RPr="000F400C" w:rsidSect="0067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F8" w:rsidRDefault="00120AF8" w:rsidP="000D290A">
      <w:pPr>
        <w:spacing w:after="0" w:line="240" w:lineRule="auto"/>
      </w:pPr>
      <w:r>
        <w:separator/>
      </w:r>
    </w:p>
  </w:endnote>
  <w:endnote w:type="continuationSeparator" w:id="1">
    <w:p w:rsidR="00120AF8" w:rsidRDefault="00120AF8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5C0606">
        <w:pPr>
          <w:pStyle w:val="aa"/>
          <w:jc w:val="right"/>
        </w:pPr>
        <w:fldSimple w:instr=" PAGE   \* MERGEFORMAT ">
          <w:r w:rsidR="00377343">
            <w:rPr>
              <w:noProof/>
            </w:rPr>
            <w:t>6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F8" w:rsidRDefault="00120AF8" w:rsidP="000D290A">
      <w:pPr>
        <w:spacing w:after="0" w:line="240" w:lineRule="auto"/>
      </w:pPr>
      <w:r>
        <w:separator/>
      </w:r>
    </w:p>
  </w:footnote>
  <w:footnote w:type="continuationSeparator" w:id="1">
    <w:p w:rsidR="00120AF8" w:rsidRDefault="00120AF8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02465"/>
    <w:rsid w:val="00014788"/>
    <w:rsid w:val="00026430"/>
    <w:rsid w:val="00026C2C"/>
    <w:rsid w:val="0003573D"/>
    <w:rsid w:val="00054B21"/>
    <w:rsid w:val="00071208"/>
    <w:rsid w:val="000807A5"/>
    <w:rsid w:val="00081836"/>
    <w:rsid w:val="00081BBC"/>
    <w:rsid w:val="0009467E"/>
    <w:rsid w:val="000A531A"/>
    <w:rsid w:val="000B4B28"/>
    <w:rsid w:val="000C174C"/>
    <w:rsid w:val="000D290A"/>
    <w:rsid w:val="000D4903"/>
    <w:rsid w:val="000F400C"/>
    <w:rsid w:val="00103780"/>
    <w:rsid w:val="00104236"/>
    <w:rsid w:val="00120AF8"/>
    <w:rsid w:val="00141E68"/>
    <w:rsid w:val="0014243E"/>
    <w:rsid w:val="00147210"/>
    <w:rsid w:val="00153766"/>
    <w:rsid w:val="00156754"/>
    <w:rsid w:val="0017025E"/>
    <w:rsid w:val="00172E8B"/>
    <w:rsid w:val="001756F7"/>
    <w:rsid w:val="0018279F"/>
    <w:rsid w:val="0019025F"/>
    <w:rsid w:val="00192D3B"/>
    <w:rsid w:val="001B6FB8"/>
    <w:rsid w:val="001C67F8"/>
    <w:rsid w:val="001E3C3C"/>
    <w:rsid w:val="001E4619"/>
    <w:rsid w:val="001F5B25"/>
    <w:rsid w:val="002012E7"/>
    <w:rsid w:val="002171C5"/>
    <w:rsid w:val="0023722C"/>
    <w:rsid w:val="00241130"/>
    <w:rsid w:val="0024542B"/>
    <w:rsid w:val="00250DE2"/>
    <w:rsid w:val="00264A2F"/>
    <w:rsid w:val="0027395B"/>
    <w:rsid w:val="00277A97"/>
    <w:rsid w:val="002803A8"/>
    <w:rsid w:val="00281613"/>
    <w:rsid w:val="00284261"/>
    <w:rsid w:val="00291C2F"/>
    <w:rsid w:val="002C3E23"/>
    <w:rsid w:val="002C739C"/>
    <w:rsid w:val="002F138A"/>
    <w:rsid w:val="002F75FE"/>
    <w:rsid w:val="00330251"/>
    <w:rsid w:val="00342580"/>
    <w:rsid w:val="00345E33"/>
    <w:rsid w:val="00346463"/>
    <w:rsid w:val="00355C89"/>
    <w:rsid w:val="0036203A"/>
    <w:rsid w:val="00362806"/>
    <w:rsid w:val="00364811"/>
    <w:rsid w:val="00373576"/>
    <w:rsid w:val="00377343"/>
    <w:rsid w:val="003914A0"/>
    <w:rsid w:val="003A2DD1"/>
    <w:rsid w:val="003A768F"/>
    <w:rsid w:val="003E2ABC"/>
    <w:rsid w:val="00412D5B"/>
    <w:rsid w:val="00416527"/>
    <w:rsid w:val="00425B12"/>
    <w:rsid w:val="00437C4C"/>
    <w:rsid w:val="00450706"/>
    <w:rsid w:val="00462E58"/>
    <w:rsid w:val="0048215F"/>
    <w:rsid w:val="00483D89"/>
    <w:rsid w:val="004B4559"/>
    <w:rsid w:val="004E1C7A"/>
    <w:rsid w:val="004E4D88"/>
    <w:rsid w:val="004F128F"/>
    <w:rsid w:val="004F1C3F"/>
    <w:rsid w:val="0051545E"/>
    <w:rsid w:val="00520D3A"/>
    <w:rsid w:val="00526D13"/>
    <w:rsid w:val="00532F20"/>
    <w:rsid w:val="00540290"/>
    <w:rsid w:val="00540937"/>
    <w:rsid w:val="00541AE5"/>
    <w:rsid w:val="0055017F"/>
    <w:rsid w:val="00550BB2"/>
    <w:rsid w:val="005559D7"/>
    <w:rsid w:val="00556E5F"/>
    <w:rsid w:val="00562026"/>
    <w:rsid w:val="00572737"/>
    <w:rsid w:val="0057347C"/>
    <w:rsid w:val="00575E3F"/>
    <w:rsid w:val="0057789F"/>
    <w:rsid w:val="005A3998"/>
    <w:rsid w:val="005C0606"/>
    <w:rsid w:val="005C28D6"/>
    <w:rsid w:val="005C6782"/>
    <w:rsid w:val="005D231B"/>
    <w:rsid w:val="005D299C"/>
    <w:rsid w:val="005D7D7B"/>
    <w:rsid w:val="005E5594"/>
    <w:rsid w:val="00600ABC"/>
    <w:rsid w:val="006143CE"/>
    <w:rsid w:val="00625533"/>
    <w:rsid w:val="00640769"/>
    <w:rsid w:val="006644FD"/>
    <w:rsid w:val="0067054F"/>
    <w:rsid w:val="00680239"/>
    <w:rsid w:val="006828F4"/>
    <w:rsid w:val="006C2225"/>
    <w:rsid w:val="006C3BCD"/>
    <w:rsid w:val="006C50F5"/>
    <w:rsid w:val="006C53EA"/>
    <w:rsid w:val="006C5F2F"/>
    <w:rsid w:val="006E5B65"/>
    <w:rsid w:val="006F0BAF"/>
    <w:rsid w:val="00700C11"/>
    <w:rsid w:val="00711EA5"/>
    <w:rsid w:val="007345E6"/>
    <w:rsid w:val="007422C3"/>
    <w:rsid w:val="007479F2"/>
    <w:rsid w:val="00753836"/>
    <w:rsid w:val="007778E8"/>
    <w:rsid w:val="00791A0F"/>
    <w:rsid w:val="007A01C3"/>
    <w:rsid w:val="007F0897"/>
    <w:rsid w:val="007F1DA4"/>
    <w:rsid w:val="00821971"/>
    <w:rsid w:val="008457EC"/>
    <w:rsid w:val="008570F2"/>
    <w:rsid w:val="00867D40"/>
    <w:rsid w:val="00872060"/>
    <w:rsid w:val="0087245E"/>
    <w:rsid w:val="0087575C"/>
    <w:rsid w:val="0088793B"/>
    <w:rsid w:val="008907F4"/>
    <w:rsid w:val="008A6A51"/>
    <w:rsid w:val="008B4E60"/>
    <w:rsid w:val="008B744A"/>
    <w:rsid w:val="008C706B"/>
    <w:rsid w:val="008D1C47"/>
    <w:rsid w:val="008F119F"/>
    <w:rsid w:val="00901588"/>
    <w:rsid w:val="00930F88"/>
    <w:rsid w:val="0093627B"/>
    <w:rsid w:val="009535A9"/>
    <w:rsid w:val="00985BF8"/>
    <w:rsid w:val="00994D59"/>
    <w:rsid w:val="009A43BD"/>
    <w:rsid w:val="009A6284"/>
    <w:rsid w:val="009B0368"/>
    <w:rsid w:val="009B0C07"/>
    <w:rsid w:val="009B48A4"/>
    <w:rsid w:val="009C071D"/>
    <w:rsid w:val="009D1FF7"/>
    <w:rsid w:val="009D4B17"/>
    <w:rsid w:val="009E1E9E"/>
    <w:rsid w:val="009E2E52"/>
    <w:rsid w:val="009F7275"/>
    <w:rsid w:val="00A2105E"/>
    <w:rsid w:val="00A24B58"/>
    <w:rsid w:val="00A27D9D"/>
    <w:rsid w:val="00A511E8"/>
    <w:rsid w:val="00A54975"/>
    <w:rsid w:val="00A5573B"/>
    <w:rsid w:val="00A636D9"/>
    <w:rsid w:val="00A64DAE"/>
    <w:rsid w:val="00A74D01"/>
    <w:rsid w:val="00A80E07"/>
    <w:rsid w:val="00A975C2"/>
    <w:rsid w:val="00AB1F29"/>
    <w:rsid w:val="00AD5CE7"/>
    <w:rsid w:val="00AE29CF"/>
    <w:rsid w:val="00AE4A63"/>
    <w:rsid w:val="00AE7A99"/>
    <w:rsid w:val="00B30E47"/>
    <w:rsid w:val="00B35A56"/>
    <w:rsid w:val="00B37E20"/>
    <w:rsid w:val="00B412B5"/>
    <w:rsid w:val="00B7176B"/>
    <w:rsid w:val="00B75EF0"/>
    <w:rsid w:val="00B7631E"/>
    <w:rsid w:val="00B76DC1"/>
    <w:rsid w:val="00B85FCE"/>
    <w:rsid w:val="00B91C12"/>
    <w:rsid w:val="00B941E9"/>
    <w:rsid w:val="00BA1D2E"/>
    <w:rsid w:val="00BC1ADC"/>
    <w:rsid w:val="00BC7602"/>
    <w:rsid w:val="00BD4083"/>
    <w:rsid w:val="00BD5929"/>
    <w:rsid w:val="00BF0CA3"/>
    <w:rsid w:val="00C021EF"/>
    <w:rsid w:val="00C1128A"/>
    <w:rsid w:val="00C269CE"/>
    <w:rsid w:val="00C325C1"/>
    <w:rsid w:val="00C35B86"/>
    <w:rsid w:val="00C37DFC"/>
    <w:rsid w:val="00C40C33"/>
    <w:rsid w:val="00C417F5"/>
    <w:rsid w:val="00C4469D"/>
    <w:rsid w:val="00C47D8E"/>
    <w:rsid w:val="00C53DE7"/>
    <w:rsid w:val="00C807CC"/>
    <w:rsid w:val="00C809D9"/>
    <w:rsid w:val="00C84520"/>
    <w:rsid w:val="00C860E3"/>
    <w:rsid w:val="00CC24A2"/>
    <w:rsid w:val="00CD35F9"/>
    <w:rsid w:val="00CD562F"/>
    <w:rsid w:val="00CD7783"/>
    <w:rsid w:val="00CE51A8"/>
    <w:rsid w:val="00D07A9D"/>
    <w:rsid w:val="00D1083D"/>
    <w:rsid w:val="00D20EE9"/>
    <w:rsid w:val="00D62B4C"/>
    <w:rsid w:val="00D62E96"/>
    <w:rsid w:val="00D95E72"/>
    <w:rsid w:val="00DA55EF"/>
    <w:rsid w:val="00DC0BA4"/>
    <w:rsid w:val="00DD0330"/>
    <w:rsid w:val="00DD0728"/>
    <w:rsid w:val="00DD5D54"/>
    <w:rsid w:val="00DE4C3C"/>
    <w:rsid w:val="00DF440B"/>
    <w:rsid w:val="00E10CBC"/>
    <w:rsid w:val="00E169D0"/>
    <w:rsid w:val="00E27360"/>
    <w:rsid w:val="00E357E8"/>
    <w:rsid w:val="00E35FEA"/>
    <w:rsid w:val="00E43F27"/>
    <w:rsid w:val="00E60380"/>
    <w:rsid w:val="00E77BCC"/>
    <w:rsid w:val="00E91B2C"/>
    <w:rsid w:val="00EB769A"/>
    <w:rsid w:val="00ED0FB1"/>
    <w:rsid w:val="00ED1A6C"/>
    <w:rsid w:val="00ED5D8D"/>
    <w:rsid w:val="00EE4F3A"/>
    <w:rsid w:val="00F05623"/>
    <w:rsid w:val="00F0711A"/>
    <w:rsid w:val="00F419A4"/>
    <w:rsid w:val="00F436E9"/>
    <w:rsid w:val="00F46FC6"/>
    <w:rsid w:val="00F4718E"/>
    <w:rsid w:val="00F66F7B"/>
    <w:rsid w:val="00F859E2"/>
    <w:rsid w:val="00F87078"/>
    <w:rsid w:val="00FA0321"/>
    <w:rsid w:val="00FB4C25"/>
    <w:rsid w:val="00FC1D3E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711EA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11EA5"/>
  </w:style>
  <w:style w:type="paragraph" w:styleId="af0">
    <w:name w:val="Body Text First Indent"/>
    <w:basedOn w:val="ae"/>
    <w:link w:val="af1"/>
    <w:uiPriority w:val="99"/>
    <w:unhideWhenUsed/>
    <w:rsid w:val="00711EA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uiPriority w:val="99"/>
    <w:rsid w:val="00711E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B95563B3CC8A4CEF4E266087B766F45893B38274E9C0A4EE9BE035Fz16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2014-12-29T03:33:00Z</cp:lastPrinted>
  <dcterms:created xsi:type="dcterms:W3CDTF">2014-09-05T02:25:00Z</dcterms:created>
  <dcterms:modified xsi:type="dcterms:W3CDTF">2014-12-29T04:04:00Z</dcterms:modified>
</cp:coreProperties>
</file>